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D0157">
      <w:pPr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 w14:paraId="0C893BF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广东省能源协会团体标准起草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单位申请表</w:t>
      </w:r>
    </w:p>
    <w:tbl>
      <w:tblPr>
        <w:tblStyle w:val="7"/>
        <w:tblW w:w="90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19"/>
        <w:gridCol w:w="1573"/>
        <w:gridCol w:w="812"/>
        <w:gridCol w:w="1173"/>
        <w:gridCol w:w="283"/>
        <w:gridCol w:w="359"/>
        <w:gridCol w:w="634"/>
        <w:gridCol w:w="425"/>
        <w:gridCol w:w="1984"/>
      </w:tblGrid>
      <w:tr w14:paraId="5C665B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23" w:hRule="atLeast"/>
          <w:jc w:val="center"/>
        </w:trPr>
        <w:tc>
          <w:tcPr>
            <w:tcW w:w="1819" w:type="dxa"/>
            <w:vAlign w:val="center"/>
          </w:tcPr>
          <w:p w14:paraId="43C1F6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3841" w:type="dxa"/>
            <w:gridSpan w:val="4"/>
            <w:vAlign w:val="center"/>
          </w:tcPr>
          <w:p w14:paraId="5DAADDE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单位营业执照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保持一致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14:paraId="1EF2630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单位性质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superscript"/>
              </w:rPr>
              <w:t>注</w:t>
            </w:r>
          </w:p>
        </w:tc>
        <w:tc>
          <w:tcPr>
            <w:tcW w:w="1984" w:type="dxa"/>
            <w:vAlign w:val="center"/>
          </w:tcPr>
          <w:p w14:paraId="68FAB52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9645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8" w:hRule="atLeast"/>
          <w:jc w:val="center"/>
        </w:trPr>
        <w:tc>
          <w:tcPr>
            <w:tcW w:w="1819" w:type="dxa"/>
            <w:vAlign w:val="center"/>
          </w:tcPr>
          <w:p w14:paraId="7CD8F7B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拟参与标准编制</w:t>
            </w:r>
          </w:p>
        </w:tc>
        <w:tc>
          <w:tcPr>
            <w:tcW w:w="7243" w:type="dxa"/>
            <w:gridSpan w:val="8"/>
            <w:vAlign w:val="center"/>
          </w:tcPr>
          <w:p w14:paraId="5385D24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227" w:leftChars="0"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（填写标准名称）</w:t>
            </w:r>
          </w:p>
        </w:tc>
      </w:tr>
      <w:tr w14:paraId="5C0D4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13" w:hRule="atLeast"/>
          <w:jc w:val="center"/>
        </w:trPr>
        <w:tc>
          <w:tcPr>
            <w:tcW w:w="1819" w:type="dxa"/>
            <w:vAlign w:val="center"/>
          </w:tcPr>
          <w:p w14:paraId="20542799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对制修订该标准目的、意义及制订方法的初步认识</w:t>
            </w:r>
          </w:p>
        </w:tc>
        <w:tc>
          <w:tcPr>
            <w:tcW w:w="7243" w:type="dxa"/>
            <w:gridSpan w:val="8"/>
            <w:vAlign w:val="center"/>
          </w:tcPr>
          <w:p w14:paraId="47D77993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10BC2E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9B09A06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87C5F25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A3E24F0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CE36489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C095D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08" w:hRule="atLeast"/>
          <w:jc w:val="center"/>
        </w:trPr>
        <w:tc>
          <w:tcPr>
            <w:tcW w:w="1819" w:type="dxa"/>
            <w:vAlign w:val="center"/>
          </w:tcPr>
          <w:p w14:paraId="4583CD71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相关的科研、管理实践等基础工作情况</w:t>
            </w:r>
          </w:p>
        </w:tc>
        <w:tc>
          <w:tcPr>
            <w:tcW w:w="7243" w:type="dxa"/>
            <w:gridSpan w:val="8"/>
            <w:vAlign w:val="center"/>
          </w:tcPr>
          <w:p w14:paraId="3722E436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D415CB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97CFD3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4470FB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90B3B60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6E76D26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4379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54" w:hRule="atLeast"/>
          <w:jc w:val="center"/>
        </w:trPr>
        <w:tc>
          <w:tcPr>
            <w:tcW w:w="1819" w:type="dxa"/>
            <w:vAlign w:val="center"/>
          </w:tcPr>
          <w:p w14:paraId="50B9DB99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承担标准编制的具体角色</w:t>
            </w:r>
          </w:p>
        </w:tc>
        <w:tc>
          <w:tcPr>
            <w:tcW w:w="7243" w:type="dxa"/>
            <w:gridSpan w:val="8"/>
            <w:vAlign w:val="center"/>
          </w:tcPr>
          <w:p w14:paraId="31A7181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承担标准编制中的角色</w:t>
            </w:r>
          </w:p>
          <w:p w14:paraId="0FA9DA0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副主编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单位</w:t>
            </w:r>
          </w:p>
          <w:p w14:paraId="0A7C518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起草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□ 承担有关会议、活动</w:t>
            </w:r>
          </w:p>
        </w:tc>
      </w:tr>
      <w:tr w14:paraId="658752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933" w:hRule="atLeast"/>
          <w:jc w:val="center"/>
        </w:trPr>
        <w:tc>
          <w:tcPr>
            <w:tcW w:w="1819" w:type="dxa"/>
            <w:vAlign w:val="center"/>
          </w:tcPr>
          <w:p w14:paraId="433980FA">
            <w:pPr>
              <w:adjustRightInd w:val="0"/>
              <w:snapToGrid w:val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承担其他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在编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标准制修订项目工作的经历，请说明工作情况</w:t>
            </w:r>
          </w:p>
        </w:tc>
        <w:tc>
          <w:tcPr>
            <w:tcW w:w="7243" w:type="dxa"/>
            <w:gridSpan w:val="8"/>
            <w:vAlign w:val="center"/>
          </w:tcPr>
          <w:p w14:paraId="12A05A9B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1CC0C03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C36C881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1A692A9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14C7A61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57D52162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C3C0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restart"/>
            <w:vAlign w:val="center"/>
          </w:tcPr>
          <w:p w14:paraId="37D660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推荐起草专家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（一个单位推荐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专家）</w:t>
            </w:r>
          </w:p>
        </w:tc>
        <w:tc>
          <w:tcPr>
            <w:tcW w:w="1573" w:type="dxa"/>
            <w:vAlign w:val="center"/>
          </w:tcPr>
          <w:p w14:paraId="3CF2D2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286EE9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9EC85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所在部门</w:t>
            </w:r>
          </w:p>
        </w:tc>
        <w:tc>
          <w:tcPr>
            <w:tcW w:w="2409" w:type="dxa"/>
            <w:gridSpan w:val="2"/>
            <w:vAlign w:val="center"/>
          </w:tcPr>
          <w:p w14:paraId="676D875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CF1E3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38012C5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619F05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1985" w:type="dxa"/>
            <w:gridSpan w:val="2"/>
            <w:vAlign w:val="center"/>
          </w:tcPr>
          <w:p w14:paraId="08C3EA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DD649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2409" w:type="dxa"/>
            <w:gridSpan w:val="2"/>
            <w:vAlign w:val="center"/>
          </w:tcPr>
          <w:p w14:paraId="43083E4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CC9E9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1C790A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372B2C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14:paraId="51B25C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5BC28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gridSpan w:val="2"/>
            <w:vAlign w:val="center"/>
          </w:tcPr>
          <w:p w14:paraId="444AFF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3AD7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restart"/>
            <w:vAlign w:val="center"/>
          </w:tcPr>
          <w:p w14:paraId="2A6AE3A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推荐起草专家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（一个单位推荐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专家）</w:t>
            </w:r>
          </w:p>
        </w:tc>
        <w:tc>
          <w:tcPr>
            <w:tcW w:w="1573" w:type="dxa"/>
            <w:vAlign w:val="center"/>
          </w:tcPr>
          <w:p w14:paraId="2A89F38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597493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63D64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所在部门</w:t>
            </w:r>
          </w:p>
        </w:tc>
        <w:tc>
          <w:tcPr>
            <w:tcW w:w="2409" w:type="dxa"/>
            <w:gridSpan w:val="2"/>
            <w:vAlign w:val="center"/>
          </w:tcPr>
          <w:p w14:paraId="2A371D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3C4D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33D483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46AF1DD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1985" w:type="dxa"/>
            <w:gridSpan w:val="2"/>
            <w:vAlign w:val="center"/>
          </w:tcPr>
          <w:p w14:paraId="46CDD0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8A4B67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2409" w:type="dxa"/>
            <w:gridSpan w:val="2"/>
            <w:vAlign w:val="center"/>
          </w:tcPr>
          <w:p w14:paraId="1600652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25F3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1" w:hRule="exact"/>
          <w:jc w:val="center"/>
        </w:trPr>
        <w:tc>
          <w:tcPr>
            <w:tcW w:w="1819" w:type="dxa"/>
            <w:vMerge w:val="continue"/>
            <w:vAlign w:val="center"/>
          </w:tcPr>
          <w:p w14:paraId="2AC26C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14:paraId="2005F3E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14:paraId="39A9B42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74B4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gridSpan w:val="2"/>
            <w:vAlign w:val="center"/>
          </w:tcPr>
          <w:p w14:paraId="710853D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DB882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9062" w:type="dxa"/>
            <w:gridSpan w:val="9"/>
            <w:vAlign w:val="center"/>
          </w:tcPr>
          <w:p w14:paraId="49BA82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单位联系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人</w:t>
            </w:r>
          </w:p>
        </w:tc>
      </w:tr>
      <w:tr w14:paraId="73B6F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vAlign w:val="center"/>
          </w:tcPr>
          <w:p w14:paraId="7F3861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名</w:t>
            </w:r>
          </w:p>
        </w:tc>
        <w:tc>
          <w:tcPr>
            <w:tcW w:w="2385" w:type="dxa"/>
            <w:gridSpan w:val="2"/>
            <w:vAlign w:val="center"/>
          </w:tcPr>
          <w:p w14:paraId="458C1A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05E11B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门</w:t>
            </w:r>
          </w:p>
        </w:tc>
        <w:tc>
          <w:tcPr>
            <w:tcW w:w="3043" w:type="dxa"/>
            <w:gridSpan w:val="3"/>
            <w:vAlign w:val="center"/>
          </w:tcPr>
          <w:p w14:paraId="7A67CE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5052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vAlign w:val="center"/>
          </w:tcPr>
          <w:p w14:paraId="23DF9B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2385" w:type="dxa"/>
            <w:gridSpan w:val="2"/>
            <w:vAlign w:val="center"/>
          </w:tcPr>
          <w:p w14:paraId="38409D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5F75A6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称</w:t>
            </w:r>
          </w:p>
        </w:tc>
        <w:tc>
          <w:tcPr>
            <w:tcW w:w="3043" w:type="dxa"/>
            <w:gridSpan w:val="3"/>
            <w:vAlign w:val="center"/>
          </w:tcPr>
          <w:p w14:paraId="6337E75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5C7D6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shd w:val="clear" w:color="auto" w:fill="auto"/>
            <w:vAlign w:val="center"/>
          </w:tcPr>
          <w:p w14:paraId="1D41BD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1D6F00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3"/>
            <w:vAlign w:val="center"/>
          </w:tcPr>
          <w:p w14:paraId="7383B53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电子邮箱</w:t>
            </w:r>
          </w:p>
        </w:tc>
        <w:tc>
          <w:tcPr>
            <w:tcW w:w="3043" w:type="dxa"/>
            <w:gridSpan w:val="3"/>
            <w:vAlign w:val="center"/>
          </w:tcPr>
          <w:p w14:paraId="24CDD3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793C15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jc w:val="center"/>
        </w:trPr>
        <w:tc>
          <w:tcPr>
            <w:tcW w:w="1819" w:type="dxa"/>
            <w:vAlign w:val="center"/>
          </w:tcPr>
          <w:p w14:paraId="7E1DF22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单位意见</w:t>
            </w:r>
          </w:p>
        </w:tc>
        <w:tc>
          <w:tcPr>
            <w:tcW w:w="7243" w:type="dxa"/>
            <w:gridSpan w:val="8"/>
            <w:vAlign w:val="center"/>
          </w:tcPr>
          <w:p w14:paraId="10E183EF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F732424">
            <w:pPr>
              <w:adjustRightInd w:val="0"/>
              <w:snapToGrid w:val="0"/>
              <w:spacing w:line="276" w:lineRule="auto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本单位已知悉并愿意遵守《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广东省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能源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协会团体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标准管理办法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（试行）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》、《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广东省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能源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协会团体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制修订程序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》等有关文件要求，了解并执行标准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制修订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项目的工作内容、工作要求、经费使用及承担编制单位的相应责任。</w:t>
            </w:r>
          </w:p>
          <w:p w14:paraId="680E3891"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012CA05E">
            <w:pPr>
              <w:adjustRightInd w:val="0"/>
              <w:snapToGrid w:val="0"/>
              <w:spacing w:line="276" w:lineRule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9145985">
            <w:pPr>
              <w:adjustRightInd w:val="0"/>
              <w:snapToGrid w:val="0"/>
              <w:spacing w:line="360" w:lineRule="auto"/>
              <w:ind w:right="120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（单位公章）</w:t>
            </w:r>
          </w:p>
          <w:p w14:paraId="1C0C8DEF">
            <w:pPr>
              <w:adjustRightInd w:val="0"/>
              <w:snapToGrid w:val="0"/>
              <w:spacing w:line="360" w:lineRule="auto"/>
              <w:ind w:right="120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7800D40">
            <w:pPr>
              <w:adjustRightInd w:val="0"/>
              <w:snapToGrid w:val="0"/>
              <w:spacing w:line="360" w:lineRule="auto"/>
              <w:ind w:right="720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日期：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</w:t>
            </w:r>
          </w:p>
        </w:tc>
      </w:tr>
    </w:tbl>
    <w:p w14:paraId="6AEF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0" w:lineRule="exact"/>
        <w:ind w:left="880" w:right="0" w:rightChars="0" w:hanging="880" w:hangingChars="4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说明：1.企业性质分为：国有企业/上市公司/股份制企业/民营企业/外资企业/合资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企业</w:t>
      </w:r>
      <w:r>
        <w:rPr>
          <w:rFonts w:hint="eastAsia" w:ascii="仿宋" w:hAnsi="仿宋" w:eastAsia="仿宋" w:cs="仿宋"/>
          <w:sz w:val="22"/>
          <w:szCs w:val="22"/>
        </w:rPr>
        <w:t>/社会团体/其他。</w:t>
      </w:r>
    </w:p>
    <w:p w14:paraId="7F7281B6">
      <w:pPr>
        <w:spacing w:line="280" w:lineRule="exact"/>
        <w:ind w:right="-107" w:rightChars="-51" w:firstLine="660" w:firstLineChars="300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2.填报内容要真实、客观、简明，并采用计算机录入。</w:t>
      </w:r>
    </w:p>
    <w:sectPr>
      <w:footerReference r:id="rId3" w:type="default"/>
      <w:footerReference r:id="rId4" w:type="even"/>
      <w:pgSz w:w="11906" w:h="16838"/>
      <w:pgMar w:top="1463" w:right="1587" w:bottom="1903" w:left="1587" w:header="851" w:footer="90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7FEF4">
    <w:pPr>
      <w:rPr>
        <w:rFonts w:hint="eastAsia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7F3B2">
                          <w:pPr>
                            <w:pStyle w:val="4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7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37F3B2">
                    <w:pPr>
                      <w:pStyle w:val="4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7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47999156"/>
        <w:showingPlcHdr/>
        <w:docPartObj>
          <w:docPartGallery w:val="autotext"/>
        </w:docPartObj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FFD8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2739390</wp:posOffset>
              </wp:positionH>
              <wp:positionV relativeFrom="paragraph">
                <wp:posOffset>0</wp:posOffset>
              </wp:positionV>
              <wp:extent cx="94615" cy="1612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797AB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7pt;margin-top:0pt;height:12.7pt;width:7.45pt;mso-position-horizontal-relative:margin;z-index:251660288;mso-width-relative:page;mso-height-relative:page;" filled="f" stroked="f" coordsize="21600,21600" o:gfxdata="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b2bAtYAAAAHAQAADwAAAAAAAAABACAAAAAiAAAAZHJzL2Rvd25yZXYu&#10;eG1sUEsBAhQAFAAAAAgAh07iQGyGYM02AgAAYA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4797AB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NzlkYTIzMWZjMDk3OTY0YzM0MjIyMzBmZjZhMDIifQ=="/>
  </w:docVars>
  <w:rsids>
    <w:rsidRoot w:val="00B80A37"/>
    <w:rsid w:val="00000A88"/>
    <w:rsid w:val="00011A07"/>
    <w:rsid w:val="00014390"/>
    <w:rsid w:val="000406C7"/>
    <w:rsid w:val="000511C7"/>
    <w:rsid w:val="000718F1"/>
    <w:rsid w:val="00086582"/>
    <w:rsid w:val="000A2C66"/>
    <w:rsid w:val="000A7382"/>
    <w:rsid w:val="000B549D"/>
    <w:rsid w:val="000C14E4"/>
    <w:rsid w:val="000D16D6"/>
    <w:rsid w:val="000F2787"/>
    <w:rsid w:val="00150C15"/>
    <w:rsid w:val="00182B16"/>
    <w:rsid w:val="001C3525"/>
    <w:rsid w:val="001F2221"/>
    <w:rsid w:val="00211BBA"/>
    <w:rsid w:val="00221209"/>
    <w:rsid w:val="0031480B"/>
    <w:rsid w:val="00327F33"/>
    <w:rsid w:val="00346380"/>
    <w:rsid w:val="00353346"/>
    <w:rsid w:val="00360E69"/>
    <w:rsid w:val="003A343A"/>
    <w:rsid w:val="003F04EA"/>
    <w:rsid w:val="00421075"/>
    <w:rsid w:val="00441229"/>
    <w:rsid w:val="00447B74"/>
    <w:rsid w:val="00487172"/>
    <w:rsid w:val="004F56AB"/>
    <w:rsid w:val="005234C4"/>
    <w:rsid w:val="005B031A"/>
    <w:rsid w:val="005C1287"/>
    <w:rsid w:val="006177C3"/>
    <w:rsid w:val="00617B3D"/>
    <w:rsid w:val="00630C1C"/>
    <w:rsid w:val="00632117"/>
    <w:rsid w:val="006A5B59"/>
    <w:rsid w:val="006C6AF6"/>
    <w:rsid w:val="006E168F"/>
    <w:rsid w:val="00762664"/>
    <w:rsid w:val="00773590"/>
    <w:rsid w:val="007806D3"/>
    <w:rsid w:val="00785BE1"/>
    <w:rsid w:val="00787A26"/>
    <w:rsid w:val="007E3570"/>
    <w:rsid w:val="007E7F24"/>
    <w:rsid w:val="00805193"/>
    <w:rsid w:val="00817750"/>
    <w:rsid w:val="00832770"/>
    <w:rsid w:val="00833D0B"/>
    <w:rsid w:val="00835F13"/>
    <w:rsid w:val="00877538"/>
    <w:rsid w:val="008963FF"/>
    <w:rsid w:val="008C721F"/>
    <w:rsid w:val="008F3967"/>
    <w:rsid w:val="008F5BE7"/>
    <w:rsid w:val="0090364B"/>
    <w:rsid w:val="009332A4"/>
    <w:rsid w:val="009335D3"/>
    <w:rsid w:val="00936483"/>
    <w:rsid w:val="009670A6"/>
    <w:rsid w:val="00972C53"/>
    <w:rsid w:val="00983406"/>
    <w:rsid w:val="009B76DE"/>
    <w:rsid w:val="009E25E9"/>
    <w:rsid w:val="009E7252"/>
    <w:rsid w:val="009F0B14"/>
    <w:rsid w:val="00A15E57"/>
    <w:rsid w:val="00A52A53"/>
    <w:rsid w:val="00A9711D"/>
    <w:rsid w:val="00AD1FB7"/>
    <w:rsid w:val="00AD44FE"/>
    <w:rsid w:val="00B30551"/>
    <w:rsid w:val="00B35576"/>
    <w:rsid w:val="00B80A37"/>
    <w:rsid w:val="00B94588"/>
    <w:rsid w:val="00BA64E6"/>
    <w:rsid w:val="00BD1503"/>
    <w:rsid w:val="00BD6217"/>
    <w:rsid w:val="00C0159F"/>
    <w:rsid w:val="00C06161"/>
    <w:rsid w:val="00C60B4B"/>
    <w:rsid w:val="00CA7B31"/>
    <w:rsid w:val="00D34BDA"/>
    <w:rsid w:val="00D36B00"/>
    <w:rsid w:val="00D45B57"/>
    <w:rsid w:val="00D917BB"/>
    <w:rsid w:val="00D94328"/>
    <w:rsid w:val="00DA61D0"/>
    <w:rsid w:val="00DC5A5A"/>
    <w:rsid w:val="00DF5559"/>
    <w:rsid w:val="00E55EAB"/>
    <w:rsid w:val="00E62C47"/>
    <w:rsid w:val="00E74986"/>
    <w:rsid w:val="00EA557D"/>
    <w:rsid w:val="00EB4553"/>
    <w:rsid w:val="00ED5D84"/>
    <w:rsid w:val="00EE44A5"/>
    <w:rsid w:val="00F3431E"/>
    <w:rsid w:val="00F73490"/>
    <w:rsid w:val="00F91114"/>
    <w:rsid w:val="00FE03C0"/>
    <w:rsid w:val="00FE7C5E"/>
    <w:rsid w:val="01B760FD"/>
    <w:rsid w:val="05D10FED"/>
    <w:rsid w:val="0D7B0457"/>
    <w:rsid w:val="0FFF1C07"/>
    <w:rsid w:val="14991C4C"/>
    <w:rsid w:val="1BBA678A"/>
    <w:rsid w:val="1DA24B47"/>
    <w:rsid w:val="1E570C1C"/>
    <w:rsid w:val="227427BA"/>
    <w:rsid w:val="24710A1A"/>
    <w:rsid w:val="2A961D55"/>
    <w:rsid w:val="2DB5057B"/>
    <w:rsid w:val="3BF824ED"/>
    <w:rsid w:val="3FC30F76"/>
    <w:rsid w:val="40D846C7"/>
    <w:rsid w:val="552F3B1A"/>
    <w:rsid w:val="5C781AC2"/>
    <w:rsid w:val="62D64B73"/>
    <w:rsid w:val="642D1941"/>
    <w:rsid w:val="6DB906EE"/>
    <w:rsid w:val="74E83565"/>
    <w:rsid w:val="751853F4"/>
    <w:rsid w:val="774D0996"/>
    <w:rsid w:val="7A386C3B"/>
    <w:rsid w:val="7B05641A"/>
    <w:rsid w:val="7B2C39A7"/>
    <w:rsid w:val="7E404BAE"/>
    <w:rsid w:val="7F6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表内文字"/>
    <w:basedOn w:val="1"/>
    <w:autoRedefine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paragraph" w:customStyle="1" w:styleId="16">
    <w:name w:val="表头"/>
    <w:basedOn w:val="1"/>
    <w:autoRedefine/>
    <w:qFormat/>
    <w:uiPriority w:val="0"/>
    <w:pPr>
      <w:spacing w:afterLines="50"/>
      <w:jc w:val="center"/>
    </w:pPr>
    <w:rPr>
      <w:rFonts w:ascii="华文中宋" w:hAnsi="华文中宋" w:eastAsia="华文中宋" w:cs="Times New Roman"/>
      <w:b/>
      <w:bCs/>
      <w:color w:val="000000"/>
      <w:sz w:val="36"/>
      <w:szCs w:val="36"/>
    </w:rPr>
  </w:style>
  <w:style w:type="paragraph" w:customStyle="1" w:styleId="17">
    <w:name w:val="表内２"/>
    <w:basedOn w:val="1"/>
    <w:autoRedefine/>
    <w:qFormat/>
    <w:uiPriority w:val="0"/>
    <w:pPr>
      <w:spacing w:line="240" w:lineRule="atLeast"/>
      <w:ind w:right="105" w:rightChars="50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character" w:customStyle="1" w:styleId="18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20">
    <w:name w:val="批注文字 字符"/>
    <w:basedOn w:val="9"/>
    <w:link w:val="2"/>
    <w:autoRedefine/>
    <w:semiHidden/>
    <w:qFormat/>
    <w:uiPriority w:val="99"/>
  </w:style>
  <w:style w:type="character" w:customStyle="1" w:styleId="21">
    <w:name w:val="批注主题 字符"/>
    <w:basedOn w:val="20"/>
    <w:link w:val="6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BBED6-BA04-4BBE-AB39-D046981F50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中国电力企业联合会</Company>
  <Pages>2</Pages>
  <Words>462</Words>
  <Characters>468</Characters>
  <Lines>8</Lines>
  <Paragraphs>2</Paragraphs>
  <TotalTime>19</TotalTime>
  <ScaleCrop>false</ScaleCrop>
  <LinksUpToDate>false</LinksUpToDate>
  <CharactersWithSpaces>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2020-09-24T02:08:00Z</dcterms:created>
  <dc:creator>郭文怡（中电联）</dc:creator>
  <cp:lastModifiedBy>細細菌</cp:lastModifiedBy>
  <dcterms:modified xsi:type="dcterms:W3CDTF">2025-04-21T06:38:25Z</dcterms:modified>
  <dc:title>关于征集《涉电力领域信用基本术语》等5项团体标准参编单位与参编专家的通知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70D45ECAA33E47BAAE7547FB28408043_13</vt:lpwstr>
  </property>
  <property fmtid="{D5CDD505-2E9C-101B-9397-08002B2CF9AE}" pid="4" name="KSOTemplateDocerSaveRecord">
    <vt:lpwstr>eyJoZGlkIjoiNTUwNzlkYTIzMWZjMDk3OTY0YzM0MjIyMzBmZjZhMDIiLCJ1c2VySWQiOiI3NDc2NDQ1ODIifQ==</vt:lpwstr>
  </property>
</Properties>
</file>